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PRASHANT ANAND</w:t>
      </w:r>
    </w:p>
    <w:p>
      <w:r>
        <w:t>Hyderabad, India | +91 90145 85588 | prashantanand@outlook.com | linkedin.com/in/prashantanand | github.com/prashant-anand</w:t>
      </w:r>
    </w:p>
    <w:p>
      <w:r>
        <w:t>Principal Engineer / Architect - GenAI, LLM Agents, RAG | .NET and Cloud-Native Platforms</w:t>
      </w:r>
    </w:p>
    <w:p>
      <w:pPr>
        <w:spacing w:before="140" w:after="40"/>
      </w:pPr>
      <w:r>
        <w:rPr>
          <w:b/>
          <w:color w:val="1F4E79"/>
          <w:sz w:val="22"/>
        </w:rPr>
        <w:t>SUMMARY</w:t>
      </w:r>
    </w:p>
    <w:p>
      <w:r>
        <w:t>Hands-on principal engineer and architect with 18+ years building production software, the last four spent implementing GenAI systems: LLM agents with multi-step orchestration, RAG pipelines over vector search, and the evaluation and observability that make non-deterministic behaviour trustworthy in production. Ships code daily across LangChain/LangGraph and TypeScript/Next.js services, .NET APIs on Azure, and Python for AI work, on cloud-native platforms (AWS EKS, Azure) in regulated payments environments. Also leads: hiring, coaching and performance management, architecture and design reviews, and cross-border delivery for US enterprise accounts.</w:t>
      </w:r>
    </w:p>
    <w:p>
      <w:pPr>
        <w:spacing w:before="140" w:after="40"/>
      </w:pPr>
      <w:r>
        <w:rPr>
          <w:b/>
          <w:color w:val="1F4E79"/>
          <w:sz w:val="22"/>
        </w:rPr>
        <w:t>CORE SKILLS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GenAI / LLM:</w:t>
      </w:r>
      <w:r>
        <w:t xml:space="preserve"> LLM agents, multi-agent orchestration (LangGraph), tool and function calling, RAG, embeddings and vector search (Pinecone), prompt engineering, structured outputs, multi-model routing, model evaluation, agent tracing and observability (LangSmith), guardrails, Model Context Protocol (MCP) integrations, conversational AI, Azure AI Studio, LangChain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Languages:</w:t>
      </w:r>
      <w:r>
        <w:t xml:space="preserve"> TypeScript, JavaScript, C#, Python, SQL, Java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Frameworks:</w:t>
      </w:r>
      <w:r>
        <w:t xml:space="preserve"> Next.js, React, React Native, Node.js, .NET / ASP.NET, GraphQL / Apollo, REST APIs, iOS and Android delivery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Cloud and Platform Engineering:</w:t>
      </w:r>
      <w:r>
        <w:t xml:space="preserve"> AWS (EKS, EC2, S3), Azure, Kubernetes, containers, MongoDB Atlas, SQL Server, CI/CD pipelines, observability, security hardening (PCI DSS, SOC 2)</w:t>
      </w:r>
    </w:p>
    <w:p>
      <w:pPr>
        <w:spacing w:after="40"/>
        <w:ind w:left="317" w:hanging="230"/>
      </w:pPr>
      <w:r>
        <w:t xml:space="preserve">•  </w:t>
      </w:r>
      <w:r>
        <w:rPr>
          <w:b/>
        </w:rPr>
        <w:t>Engineering Leadership:</w:t>
      </w:r>
      <w:r>
        <w:t xml:space="preserve"> architecture and design reviews, hiring, coaching and performance management, delivery KPIs and quality metrics, cross-border and offshore delivery, stakeholder management</w:t>
      </w:r>
    </w:p>
    <w:p>
      <w:pPr>
        <w:spacing w:before="140" w:after="40"/>
      </w:pPr>
      <w:r>
        <w:rPr>
          <w:b/>
          <w:color w:val="1F4E79"/>
          <w:sz w:val="22"/>
        </w:rPr>
        <w:t>PROFESSIONAL EXPERIENCE</w:t>
      </w:r>
    </w:p>
    <w:p>
      <w:pPr>
        <w:spacing w:before="100" w:after="40"/>
      </w:pPr>
      <w:r>
        <w:rPr>
          <w:b/>
        </w:rPr>
        <w:t>Fast Party (fastparty.ai) - Co-Founder</w:t>
      </w:r>
      <w:r>
        <w:t xml:space="preserve"> | Hyderabad, India | Feb 2025 - Present</w:t>
      </w:r>
    </w:p>
    <w:p>
      <w:pPr>
        <w:spacing w:after="40"/>
        <w:ind w:left="317" w:hanging="230"/>
      </w:pPr>
      <w:r>
        <w:t xml:space="preserve">•  </w:t>
      </w:r>
      <w:r>
        <w:t>Architected and shipped an AI-native, cloud-native SaaS platform across iOS, Android and Web on Next.js/React, React Native, Node.js, MongoDB Atlas and AWS EKS, with GraphQL/Apollo APIs.</w:t>
      </w:r>
    </w:p>
    <w:p>
      <w:pPr>
        <w:spacing w:after="40"/>
        <w:ind w:left="317" w:hanging="230"/>
      </w:pPr>
      <w:r>
        <w:t xml:space="preserve">•  </w:t>
      </w:r>
      <w:r>
        <w:t>Built Antsy, a production conversational AI concierge: stateful multi-step agent graphs in LangChain/LangGraph with tool calling and RAG over event data, and monitored and calibrated its behaviour with LangSmith tracing, latency and token-cost tracking, and regression evals against curated datasets before each release.</w:t>
      </w:r>
    </w:p>
    <w:p>
      <w:pPr>
        <w:spacing w:after="40"/>
        <w:ind w:left="317" w:hanging="230"/>
      </w:pPr>
      <w:r>
        <w:t xml:space="preserve">•  </w:t>
      </w:r>
      <w:r>
        <w:t>Led the ChatGPT Model Context Protocol (MCP) server integration in TypeScript - among the first event platforms live in ChatGPT via MCP.</w:t>
      </w:r>
    </w:p>
    <w:p>
      <w:pPr>
        <w:spacing w:after="40"/>
        <w:ind w:left="317" w:hanging="230"/>
      </w:pPr>
      <w:r>
        <w:t xml:space="preserve">•  </w:t>
      </w:r>
      <w:r>
        <w:t>Led the engineering team's transition to agentic development workflows: spec-driven development with AI coding agents assigned to issues as first-class teammates and run in parallel on multi-step work (feature builds, refactoring, upgrades) - raising delivery velocity while keeping architectural and code-review standards intact. The change was structural rather than cosmetic: as engineers and designers moved on, the roles were not backfilled, and delivery continued on a leaner team.</w:t>
      </w:r>
    </w:p>
    <w:p>
      <w:pPr>
        <w:spacing w:after="40"/>
        <w:ind w:left="317" w:hanging="230"/>
      </w:pPr>
      <w:r>
        <w:t xml:space="preserve">•  </w:t>
      </w:r>
      <w:r>
        <w:t>Recruited and led a cross-disciplinary team of 12 at its peak (engineering, product and design); partner with Product and UX to translate roadmap into engineering plans, running Agile delivery from planning through release. Led security hardening and root-cause remediation after identifying a targeted RCE vulnerability in production.</w:t>
      </w:r>
    </w:p>
    <w:p>
      <w:pPr>
        <w:spacing w:before="100" w:after="40"/>
      </w:pPr>
      <w:r>
        <w:rPr>
          <w:b/>
        </w:rPr>
        <w:t>Samisen Distributed Technologies - Director and Co-Founder</w:t>
      </w:r>
      <w:r>
        <w:t xml:space="preserve"> | Hyderabad, India | Aug 2020 - Present</w:t>
      </w:r>
    </w:p>
    <w:p>
      <w:pPr>
        <w:spacing w:after="40"/>
        <w:ind w:left="317" w:hanging="230"/>
      </w:pPr>
      <w:r>
        <w:t xml:space="preserve">•  </w:t>
      </w:r>
      <w:r>
        <w:t>Built Eventonaut, an AI mobile app that guided users through multi-day conferences: RAG pipeline on LangChain with Pinecone vector search, owning chunking, embedding strategy, retrieval tuning and grounded response quality.</w:t>
      </w:r>
    </w:p>
    <w:p>
      <w:pPr>
        <w:spacing w:after="40"/>
        <w:ind w:left="317" w:hanging="230"/>
      </w:pPr>
      <w:r>
        <w:t xml:space="preserve">•  </w:t>
      </w:r>
      <w:r>
        <w:t>Architected and delivered an Azure payment gateway processing $10M+ in monthly transaction volume, with merchant portal, hosted payment pages and background reconciliation services.</w:t>
      </w:r>
    </w:p>
    <w:p>
      <w:pPr>
        <w:spacing w:after="40"/>
        <w:ind w:left="317" w:hanging="230"/>
      </w:pPr>
      <w:r>
        <w:t xml:space="preserve">•  </w:t>
      </w:r>
      <w:r>
        <w:t>Delivered secure LLM integrations and custom MCP data connectors on Azure AI Studio with C#/.NET for mid-market and enterprise clients in the United States.</w:t>
      </w:r>
    </w:p>
    <w:p>
      <w:pPr>
        <w:spacing w:after="40"/>
        <w:ind w:left="317" w:hanging="230"/>
      </w:pPr>
      <w:r>
        <w:t xml:space="preserve">•  </w:t>
      </w:r>
      <w:r>
        <w:t>Built a 16-person delivery team from scratch and directed 10+ business-critical deployments, billing $350K in delivered projects across high-throughput enterprise applications, distributed systems and secure payment processing.</w:t>
      </w:r>
    </w:p>
    <w:p>
      <w:pPr>
        <w:spacing w:after="40"/>
        <w:ind w:left="317" w:hanging="230"/>
      </w:pPr>
      <w:r>
        <w:t xml:space="preserve">•  </w:t>
      </w:r>
      <w:r>
        <w:t>Reference implementations are public: samisen-io/venue-assistant (MCP server in .NET 10 with xUnit tests) and samisen-io/eventonaut-api (LangChain + Pinecone RAG backend).</w:t>
      </w:r>
    </w:p>
    <w:p>
      <w:pPr>
        <w:spacing w:before="100" w:after="40"/>
      </w:pPr>
      <w:r>
        <w:rPr>
          <w:b/>
        </w:rPr>
        <w:t>Ungerboeck Software International (now Momentus Technologies)</w:t>
      </w:r>
      <w:r>
        <w:t xml:space="preserve"> | Jan 2007 - May 2020</w:t>
      </w:r>
    </w:p>
    <w:p>
      <w:pPr>
        <w:spacing w:before="100" w:after="40"/>
      </w:pPr>
      <w:r>
        <w:rPr>
          <w:b/>
        </w:rPr>
        <w:t>Director of Technology / Offshore Delivery Lead</w:t>
      </w:r>
      <w:r>
        <w:t xml:space="preserve"> | Pune, India | Dec 2019 - May 2020</w:t>
      </w:r>
    </w:p>
    <w:p>
      <w:pPr>
        <w:spacing w:after="40"/>
        <w:ind w:left="317" w:hanging="230"/>
      </w:pPr>
      <w:r>
        <w:t xml:space="preserve">•  </w:t>
      </w:r>
      <w:r>
        <w:t>Created the India subsidiary and built its team to 12 - recruited the engineering side and converted the existing QA contractors into subsidiary employees; directed cross-border delivery for premier global enterprise accounts, owning roadmap commitments and aligning engineering output to US product standards, with KPI and quality data improving customer satisfaction across critical ERP implementations.</w:t>
      </w:r>
    </w:p>
    <w:p>
      <w:pPr>
        <w:spacing w:before="100" w:after="40"/>
      </w:pPr>
      <w:r>
        <w:rPr>
          <w:b/>
        </w:rPr>
        <w:t>Technical Services Team Lead</w:t>
      </w:r>
      <w:r>
        <w:t xml:space="preserve"> | St. Louis, MO, USA | Jan 2019 - Oct 2019</w:t>
      </w:r>
    </w:p>
    <w:p>
      <w:pPr>
        <w:spacing w:after="40"/>
        <w:ind w:left="317" w:hanging="230"/>
      </w:pPr>
      <w:r>
        <w:t xml:space="preserve">•  </w:t>
      </w:r>
      <w:r>
        <w:t>Led, coached and developed a global team of technical consultants delivering ERP integrations, custom multi-tenant applications and reporting engines for 100+ venue and stadium clients worldwide.</w:t>
      </w:r>
    </w:p>
    <w:p>
      <w:pPr>
        <w:spacing w:before="100" w:after="40"/>
      </w:pPr>
      <w:r>
        <w:rPr>
          <w:b/>
        </w:rPr>
        <w:t>Lead Integration Architect</w:t>
      </w:r>
      <w:r>
        <w:t xml:space="preserve"> | St. Louis, MO, USA | Oct 2015 - Dec 2018</w:t>
      </w:r>
    </w:p>
    <w:p>
      <w:pPr>
        <w:spacing w:after="40"/>
        <w:ind w:left="317" w:hanging="230"/>
      </w:pPr>
      <w:r>
        <w:t xml:space="preserve">•  </w:t>
      </w:r>
      <w:r>
        <w:t>Owned the architectural vision and technical roadmap for core global payment processing: secure multi-model payment APIs handling high-volume credit card and ACH streams under PCI compliance.</w:t>
      </w:r>
    </w:p>
    <w:p>
      <w:pPr>
        <w:spacing w:after="40"/>
        <w:ind w:left="317" w:hanging="230"/>
      </w:pPr>
      <w:r>
        <w:t xml:space="preserve">•  </w:t>
      </w:r>
      <w:r>
        <w:t>Architected a resilient AWS-hosted cloud task automation network and integrated webhooks, e-signature (DocuSign) and Twilio communications into core ERP engines.</w:t>
      </w:r>
    </w:p>
    <w:p>
      <w:r>
        <w:rPr>
          <w:b/>
        </w:rPr>
        <w:t>Earlier at Ungerboeck:</w:t>
      </w:r>
      <w:r>
        <w:t xml:space="preserve"> Senior Software Engineer (Apr 2012 - Sep 2015) - built scalable ERP payment gateway APIs and e-commerce, CMS and registration modules in .NET. Software Engineer, Web Applications (Jan 2010 - Mar 2012) - delivered membership, exhibition and payments modules, with ASP.NET applications meeting Section 508 accessibility requirements. Software Engineer, ERP (Jan 2007 - Dec 2009) - built service and work order, inventory, event registration and housing modules.</w:t>
      </w:r>
    </w:p>
    <w:p>
      <w:pPr>
        <w:spacing w:before="140" w:after="40"/>
      </w:pPr>
      <w:r>
        <w:rPr>
          <w:b/>
          <w:color w:val="1F4E79"/>
          <w:sz w:val="22"/>
        </w:rPr>
        <w:t>EDUCATION</w:t>
      </w:r>
    </w:p>
    <w:p>
      <w:pPr>
        <w:spacing w:after="40"/>
        <w:ind w:left="317" w:hanging="230"/>
      </w:pPr>
      <w:r>
        <w:t xml:space="preserve">•  </w:t>
      </w:r>
      <w:r>
        <w:t>MBA, Marketing - Washington University in St. Louis, Olin Business School, USA</w:t>
      </w:r>
    </w:p>
    <w:p>
      <w:pPr>
        <w:spacing w:after="40"/>
        <w:ind w:left="317" w:hanging="230"/>
      </w:pPr>
      <w:r>
        <w:t xml:space="preserve">•  </w:t>
      </w:r>
      <w:r>
        <w:t>M.S., Computer Science - University of Missouri, Rolla, USA</w:t>
      </w:r>
    </w:p>
    <w:p>
      <w:pPr>
        <w:spacing w:after="40"/>
        <w:ind w:left="317" w:hanging="230"/>
      </w:pPr>
      <w:r>
        <w:t xml:space="preserve">•  </w:t>
      </w:r>
      <w:r>
        <w:t>B.S., Electronics and Computer Engineering - Acharya Nagarjuna University, India</w:t>
      </w:r>
    </w:p>
    <w:p>
      <w:pPr>
        <w:spacing w:before="140" w:after="40"/>
      </w:pPr>
      <w:r>
        <w:rPr>
          <w:b/>
          <w:color w:val="1F4E79"/>
          <w:sz w:val="22"/>
        </w:rPr>
        <w:t>CREDENTIALS</w:t>
      </w:r>
    </w:p>
    <w:p>
      <w:pPr>
        <w:spacing w:after="40"/>
        <w:ind w:left="317" w:hanging="230"/>
      </w:pPr>
      <w:r>
        <w:t xml:space="preserve">•  </w:t>
      </w:r>
      <w:r>
        <w:t>Generative AI for Business - Microsoft Azure OpenAI Program</w:t>
      </w:r>
    </w:p>
    <w:p>
      <w:pPr>
        <w:spacing w:after="40"/>
        <w:ind w:left="317" w:hanging="230"/>
      </w:pPr>
      <w:r>
        <w:t xml:space="preserve">•  </w:t>
      </w:r>
      <w:r>
        <w:t>TIBCO Scribe Online Certified Level 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